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9962AE" w14:textId="77777777" w:rsidR="008C22B3" w:rsidRDefault="008C22B3" w:rsidP="008C22B3">
      <w:pPr>
        <w:spacing w:after="0" w:line="276" w:lineRule="auto"/>
        <w:jc w:val="both"/>
      </w:pPr>
      <w:r w:rsidRPr="607A1C54">
        <w:rPr>
          <w:rFonts w:ascii="Tw Cen MT" w:eastAsia="Tw Cen MT" w:hAnsi="Tw Cen MT" w:cs="Tw Cen MT"/>
          <w:b/>
          <w:bCs/>
          <w:color w:val="00B0F0"/>
          <w:sz w:val="32"/>
          <w:szCs w:val="32"/>
        </w:rPr>
        <w:t xml:space="preserve">Annex 1   School Attendance Information </w:t>
      </w:r>
      <w:r>
        <w:rPr>
          <w:rFonts w:ascii="Tw Cen MT" w:eastAsia="Tw Cen MT" w:hAnsi="Tw Cen MT" w:cs="Tw Cen MT"/>
          <w:b/>
          <w:bCs/>
          <w:color w:val="00B0F0"/>
          <w:sz w:val="32"/>
          <w:szCs w:val="32"/>
        </w:rPr>
        <w:t>Warberry C of E Academy</w:t>
      </w:r>
    </w:p>
    <w:p w14:paraId="716B6D7F" w14:textId="77777777" w:rsidR="008C22B3" w:rsidRPr="00870701" w:rsidRDefault="008C22B3" w:rsidP="008C22B3">
      <w:pPr>
        <w:spacing w:after="0" w:line="276" w:lineRule="auto"/>
        <w:jc w:val="both"/>
        <w:rPr>
          <w:rFonts w:ascii="Tw Cen MT" w:hAnsi="Tw Cen MT"/>
        </w:rPr>
      </w:pPr>
      <w:r w:rsidRPr="00870701">
        <w:rPr>
          <w:rFonts w:ascii="Tw Cen MT" w:eastAsia="Tw Cen MT" w:hAnsi="Tw Cen MT" w:cs="Tw Cen MT"/>
        </w:rPr>
        <w:t xml:space="preserve">Underpinned by out Trust Vision of Flourishing Futures, at Warberry C of E Academy we seek to support all pupils. </w:t>
      </w:r>
    </w:p>
    <w:p w14:paraId="41549B7F" w14:textId="77777777" w:rsidR="008C22B3" w:rsidRPr="00870701" w:rsidRDefault="008C22B3" w:rsidP="008C22B3">
      <w:pPr>
        <w:spacing w:after="0" w:line="276" w:lineRule="auto"/>
        <w:jc w:val="both"/>
        <w:rPr>
          <w:rFonts w:ascii="Tw Cen MT" w:hAnsi="Tw Cen MT"/>
        </w:rPr>
      </w:pPr>
      <w:r w:rsidRPr="00870701">
        <w:rPr>
          <w:rFonts w:ascii="Tw Cen MT" w:eastAsia="Tw Cen MT" w:hAnsi="Tw Cen MT" w:cs="Tw Cen MT"/>
        </w:rPr>
        <w:t xml:space="preserve"> </w:t>
      </w:r>
    </w:p>
    <w:p w14:paraId="65DE2270" w14:textId="77777777" w:rsidR="008C22B3" w:rsidRDefault="008C22B3" w:rsidP="008C22B3">
      <w:pPr>
        <w:spacing w:after="0" w:line="276" w:lineRule="auto"/>
        <w:jc w:val="both"/>
        <w:rPr>
          <w:rFonts w:ascii="Tw Cen MT" w:hAnsi="Tw Cen MT"/>
        </w:rPr>
      </w:pPr>
      <w:r w:rsidRPr="00870701">
        <w:rPr>
          <w:rFonts w:ascii="Tw Cen MT" w:eastAsia="Tw Cen MT" w:hAnsi="Tw Cen MT" w:cs="Tw Cen MT"/>
        </w:rPr>
        <w:t xml:space="preserve">Our </w:t>
      </w:r>
      <w:r w:rsidRPr="00870701">
        <w:rPr>
          <w:rFonts w:ascii="Tw Cen MT" w:hAnsi="Tw Cen MT"/>
        </w:rPr>
        <w:t>Christian vision</w:t>
      </w:r>
      <w:r>
        <w:rPr>
          <w:rFonts w:ascii="Tw Cen MT" w:hAnsi="Tw Cen MT"/>
        </w:rPr>
        <w:t xml:space="preserve"> of</w:t>
      </w:r>
      <w:r w:rsidRPr="00870701">
        <w:rPr>
          <w:rFonts w:ascii="Tw Cen MT" w:hAnsi="Tw Cen MT"/>
        </w:rPr>
        <w:t xml:space="preserve"> ‘Roots to grow, fruit to flourish’ is underpinned by John 15:5 “I am the vine; you are the branches. If you remain in me and I in you, you will bear much fruit.” Our children will begin their journey as young seedlings growing from their roots and flourishing throughout the years like a tree bearing its fruit.</w:t>
      </w:r>
    </w:p>
    <w:p w14:paraId="15DC1196" w14:textId="77777777" w:rsidR="008C22B3" w:rsidRPr="00870701" w:rsidRDefault="008C22B3" w:rsidP="008C22B3">
      <w:pPr>
        <w:spacing w:after="0" w:line="276" w:lineRule="auto"/>
        <w:jc w:val="both"/>
        <w:rPr>
          <w:rFonts w:ascii="Tw Cen MT" w:hAnsi="Tw Cen MT"/>
        </w:rPr>
      </w:pPr>
    </w:p>
    <w:p w14:paraId="369B5460" w14:textId="77777777" w:rsidR="008C22B3" w:rsidRDefault="008C22B3" w:rsidP="008C22B3">
      <w:pPr>
        <w:spacing w:after="0" w:line="276" w:lineRule="auto"/>
        <w:jc w:val="both"/>
      </w:pPr>
      <w:r w:rsidRPr="607A1C54">
        <w:rPr>
          <w:rFonts w:ascii="Tw Cen MT" w:eastAsia="Tw Cen MT" w:hAnsi="Tw Cen MT" w:cs="Tw Cen MT"/>
        </w:rPr>
        <w:t xml:space="preserve">We seek to support all families to feel safe, cared for and valued- you all belong here at </w:t>
      </w:r>
      <w:r>
        <w:rPr>
          <w:rFonts w:ascii="Tw Cen MT" w:eastAsia="Tw Cen MT" w:hAnsi="Tw Cen MT" w:cs="Tw Cen MT"/>
        </w:rPr>
        <w:t>Warberry C of E Academy</w:t>
      </w:r>
    </w:p>
    <w:p w14:paraId="0000B927" w14:textId="77777777" w:rsidR="008C22B3" w:rsidRDefault="008C22B3" w:rsidP="008C22B3">
      <w:pPr>
        <w:spacing w:after="0" w:line="276" w:lineRule="auto"/>
        <w:jc w:val="both"/>
      </w:pPr>
    </w:p>
    <w:p w14:paraId="36CBAB37" w14:textId="77777777" w:rsidR="008C22B3" w:rsidRDefault="008C22B3" w:rsidP="008C22B3">
      <w:pPr>
        <w:spacing w:after="0"/>
        <w:jc w:val="both"/>
      </w:pPr>
      <w:r w:rsidRPr="51F51084">
        <w:rPr>
          <w:rFonts w:ascii="Arial" w:eastAsia="Arial" w:hAnsi="Arial" w:cs="Arial"/>
          <w:b/>
          <w:bCs/>
          <w:sz w:val="20"/>
          <w:szCs w:val="20"/>
        </w:rPr>
        <w:t>Who is in place to support?</w:t>
      </w:r>
    </w:p>
    <w:p w14:paraId="3E74309A" w14:textId="77777777" w:rsidR="008C22B3" w:rsidRDefault="008C22B3" w:rsidP="008C22B3">
      <w:pPr>
        <w:spacing w:after="0"/>
        <w:jc w:val="both"/>
      </w:pPr>
      <w:r w:rsidRPr="51F51084">
        <w:rPr>
          <w:rFonts w:ascii="Arial" w:eastAsia="Arial" w:hAnsi="Arial" w:cs="Arial"/>
          <w:sz w:val="20"/>
          <w:szCs w:val="20"/>
        </w:rPr>
        <w:t>Your child's teacher is always the first person to speak to about their education and welfare, including attendance.</w:t>
      </w:r>
    </w:p>
    <w:p w14:paraId="0A79607C" w14:textId="77777777" w:rsidR="008C22B3" w:rsidRDefault="008C22B3" w:rsidP="008C22B3">
      <w:pPr>
        <w:spacing w:after="0"/>
        <w:jc w:val="both"/>
      </w:pPr>
      <w:r w:rsidRPr="51F51084">
        <w:rPr>
          <w:rFonts w:ascii="Arial" w:eastAsia="Arial" w:hAnsi="Arial" w:cs="Arial"/>
          <w:sz w:val="20"/>
          <w:szCs w:val="20"/>
        </w:rPr>
        <w:t>All staff have had support and development to enable them to be confident in this, we encourage you to speak to any member of staff to gain advice.</w:t>
      </w:r>
    </w:p>
    <w:p w14:paraId="6D773508" w14:textId="77777777" w:rsidR="008C22B3" w:rsidRDefault="008C22B3" w:rsidP="008C22B3">
      <w:pPr>
        <w:spacing w:after="0"/>
        <w:jc w:val="both"/>
      </w:pPr>
      <w:r w:rsidRPr="51F51084">
        <w:rPr>
          <w:rFonts w:ascii="Arial" w:eastAsia="Arial" w:hAnsi="Arial" w:cs="Arial"/>
          <w:sz w:val="20"/>
          <w:szCs w:val="20"/>
        </w:rPr>
        <w:t xml:space="preserve"> </w:t>
      </w:r>
    </w:p>
    <w:p w14:paraId="113A78C2" w14:textId="77777777" w:rsidR="008C22B3" w:rsidRDefault="008C22B3" w:rsidP="008C22B3">
      <w:pPr>
        <w:spacing w:after="0"/>
        <w:jc w:val="both"/>
      </w:pPr>
      <w:r w:rsidRPr="51F51084">
        <w:rPr>
          <w:rFonts w:ascii="Arial" w:eastAsia="Arial" w:hAnsi="Arial" w:cs="Arial"/>
          <w:sz w:val="20"/>
          <w:szCs w:val="20"/>
        </w:rPr>
        <w:t xml:space="preserve">For reporting non-attendance, please do contact the school admin team by calling </w:t>
      </w:r>
      <w:r w:rsidRPr="000D3DAA">
        <w:rPr>
          <w:rFonts w:ascii="Arial" w:eastAsia="Arial" w:hAnsi="Arial" w:cs="Arial"/>
          <w:sz w:val="20"/>
          <w:szCs w:val="20"/>
        </w:rPr>
        <w:t>01803 292642 by 8.30am</w:t>
      </w:r>
    </w:p>
    <w:p w14:paraId="0B375FE7" w14:textId="77777777" w:rsidR="008C22B3" w:rsidRDefault="008C22B3" w:rsidP="008C22B3">
      <w:pPr>
        <w:spacing w:after="0"/>
        <w:jc w:val="both"/>
      </w:pPr>
      <w:r w:rsidRPr="51F51084">
        <w:rPr>
          <w:rFonts w:ascii="Arial" w:eastAsia="Arial" w:hAnsi="Arial" w:cs="Arial"/>
          <w:sz w:val="20"/>
          <w:szCs w:val="20"/>
        </w:rPr>
        <w:t xml:space="preserve"> </w:t>
      </w:r>
    </w:p>
    <w:p w14:paraId="6666E7F3" w14:textId="77777777" w:rsidR="008C22B3" w:rsidRDefault="008C22B3" w:rsidP="008C22B3">
      <w:pPr>
        <w:spacing w:after="0"/>
        <w:jc w:val="both"/>
        <w:rPr>
          <w:rFonts w:ascii="Arial" w:eastAsia="Arial" w:hAnsi="Arial" w:cs="Arial"/>
          <w:sz w:val="20"/>
          <w:szCs w:val="20"/>
        </w:rPr>
      </w:pPr>
      <w:r>
        <w:rPr>
          <w:noProof/>
        </w:rPr>
        <w:drawing>
          <wp:anchor distT="0" distB="0" distL="114300" distR="114300" simplePos="0" relativeHeight="251659264" behindDoc="1" locked="0" layoutInCell="1" allowOverlap="1" wp14:anchorId="0C55C197" wp14:editId="50F07753">
            <wp:simplePos x="0" y="0"/>
            <wp:positionH relativeFrom="margin">
              <wp:align>left</wp:align>
            </wp:positionH>
            <wp:positionV relativeFrom="paragraph">
              <wp:posOffset>97155</wp:posOffset>
            </wp:positionV>
            <wp:extent cx="887095" cy="1247775"/>
            <wp:effectExtent l="0" t="0" r="8255" b="9525"/>
            <wp:wrapTight wrapText="bothSides">
              <wp:wrapPolygon edited="0">
                <wp:start x="7885" y="0"/>
                <wp:lineTo x="5566" y="989"/>
                <wp:lineTo x="3247" y="3957"/>
                <wp:lineTo x="2783" y="6595"/>
                <wp:lineTo x="4639" y="10553"/>
                <wp:lineTo x="2783" y="13191"/>
                <wp:lineTo x="0" y="15499"/>
                <wp:lineTo x="0" y="21435"/>
                <wp:lineTo x="21337" y="21435"/>
                <wp:lineTo x="21337" y="14180"/>
                <wp:lineTo x="16699" y="10553"/>
                <wp:lineTo x="19018" y="4617"/>
                <wp:lineTo x="15771" y="1319"/>
                <wp:lineTo x="13452" y="0"/>
                <wp:lineTo x="7885" y="0"/>
              </wp:wrapPolygon>
            </wp:wrapTight>
            <wp:docPr id="71505722" name="Picture 1" descr="A person smiling for a pic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505722" name="Picture 1" descr="A person smiling for a pictur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87095" cy="1247775"/>
                    </a:xfrm>
                    <a:prstGeom prst="rect">
                      <a:avLst/>
                    </a:prstGeom>
                  </pic:spPr>
                </pic:pic>
              </a:graphicData>
            </a:graphic>
            <wp14:sizeRelH relativeFrom="page">
              <wp14:pctWidth>0</wp14:pctWidth>
            </wp14:sizeRelH>
            <wp14:sizeRelV relativeFrom="page">
              <wp14:pctHeight>0</wp14:pctHeight>
            </wp14:sizeRelV>
          </wp:anchor>
        </w:drawing>
      </w:r>
    </w:p>
    <w:p w14:paraId="14DD369D" w14:textId="77777777" w:rsidR="008C22B3" w:rsidRDefault="008C22B3" w:rsidP="008C22B3">
      <w:pPr>
        <w:spacing w:after="0"/>
        <w:jc w:val="both"/>
      </w:pPr>
      <w:r w:rsidRPr="51F51084">
        <w:rPr>
          <w:rFonts w:ascii="Arial" w:eastAsia="Arial" w:hAnsi="Arial" w:cs="Arial"/>
          <w:sz w:val="20"/>
          <w:szCs w:val="20"/>
        </w:rPr>
        <w:t xml:space="preserve">Should you require further support, the School Attendance Campion is </w:t>
      </w:r>
      <w:r>
        <w:rPr>
          <w:rFonts w:ascii="Arial" w:eastAsia="Arial" w:hAnsi="Arial" w:cs="Arial"/>
          <w:sz w:val="20"/>
          <w:szCs w:val="20"/>
        </w:rPr>
        <w:t xml:space="preserve">Mr Bone </w:t>
      </w:r>
    </w:p>
    <w:p w14:paraId="0584D6A4" w14:textId="77777777" w:rsidR="008C22B3" w:rsidRDefault="008C22B3" w:rsidP="008C22B3">
      <w:pPr>
        <w:spacing w:after="0"/>
        <w:jc w:val="both"/>
      </w:pPr>
      <w:r w:rsidRPr="51F51084">
        <w:rPr>
          <w:rFonts w:ascii="Arial" w:eastAsia="Arial" w:hAnsi="Arial" w:cs="Arial"/>
          <w:sz w:val="20"/>
          <w:szCs w:val="20"/>
        </w:rPr>
        <w:t xml:space="preserve"> </w:t>
      </w:r>
    </w:p>
    <w:p w14:paraId="542B0E7E" w14:textId="77777777" w:rsidR="008C22B3" w:rsidRDefault="008C22B3" w:rsidP="008C22B3">
      <w:pPr>
        <w:spacing w:after="0"/>
        <w:jc w:val="both"/>
      </w:pPr>
      <w:r w:rsidRPr="51F51084">
        <w:rPr>
          <w:rFonts w:ascii="Arial" w:eastAsia="Arial" w:hAnsi="Arial" w:cs="Arial"/>
          <w:sz w:val="20"/>
          <w:szCs w:val="20"/>
        </w:rPr>
        <w:t xml:space="preserve"> </w:t>
      </w:r>
      <w:r>
        <w:rPr>
          <w:rFonts w:ascii="Arial" w:eastAsia="Arial" w:hAnsi="Arial" w:cs="Arial"/>
          <w:sz w:val="20"/>
          <w:szCs w:val="20"/>
        </w:rPr>
        <w:t xml:space="preserve">  Mr Bone</w:t>
      </w:r>
      <w:r w:rsidRPr="51F51084">
        <w:rPr>
          <w:rFonts w:ascii="Arial" w:eastAsia="Arial" w:hAnsi="Arial" w:cs="Arial"/>
          <w:sz w:val="20"/>
          <w:szCs w:val="20"/>
        </w:rPr>
        <w:t xml:space="preserve"> can </w:t>
      </w:r>
      <w:r>
        <w:rPr>
          <w:rFonts w:ascii="Arial" w:eastAsia="Arial" w:hAnsi="Arial" w:cs="Arial"/>
          <w:sz w:val="20"/>
          <w:szCs w:val="20"/>
        </w:rPr>
        <w:t xml:space="preserve">be </w:t>
      </w:r>
      <w:r w:rsidRPr="51F51084">
        <w:rPr>
          <w:rFonts w:ascii="Arial" w:eastAsia="Arial" w:hAnsi="Arial" w:cs="Arial"/>
          <w:sz w:val="20"/>
          <w:szCs w:val="20"/>
        </w:rPr>
        <w:t xml:space="preserve">contacted </w:t>
      </w:r>
      <w:r>
        <w:rPr>
          <w:rFonts w:ascii="Arial" w:eastAsia="Arial" w:hAnsi="Arial" w:cs="Arial"/>
          <w:sz w:val="20"/>
          <w:szCs w:val="20"/>
        </w:rPr>
        <w:t xml:space="preserve">on the school telephone number: 01803 </w:t>
      </w:r>
      <w:proofErr w:type="gramStart"/>
      <w:r>
        <w:rPr>
          <w:rFonts w:ascii="Arial" w:eastAsia="Arial" w:hAnsi="Arial" w:cs="Arial"/>
          <w:sz w:val="20"/>
          <w:szCs w:val="20"/>
        </w:rPr>
        <w:t>292642</w:t>
      </w:r>
      <w:proofErr w:type="gramEnd"/>
    </w:p>
    <w:p w14:paraId="12D7EB77" w14:textId="77777777" w:rsidR="008C22B3" w:rsidRDefault="008C22B3" w:rsidP="008C22B3">
      <w:pPr>
        <w:spacing w:after="0"/>
        <w:jc w:val="both"/>
      </w:pPr>
      <w:r w:rsidRPr="51F51084">
        <w:rPr>
          <w:rFonts w:ascii="Arial" w:eastAsia="Arial" w:hAnsi="Arial" w:cs="Arial"/>
          <w:sz w:val="20"/>
          <w:szCs w:val="20"/>
        </w:rPr>
        <w:t>In addition,</w:t>
      </w:r>
      <w:r>
        <w:rPr>
          <w:rFonts w:ascii="Arial" w:eastAsia="Arial" w:hAnsi="Arial" w:cs="Arial"/>
          <w:sz w:val="20"/>
          <w:szCs w:val="20"/>
        </w:rPr>
        <w:t xml:space="preserve"> email correspondence can be sent to warberry@lapsw.org</w:t>
      </w:r>
    </w:p>
    <w:p w14:paraId="0070F918" w14:textId="77777777" w:rsidR="008C22B3" w:rsidRDefault="008C22B3" w:rsidP="008C22B3">
      <w:pPr>
        <w:spacing w:after="0"/>
        <w:jc w:val="both"/>
      </w:pPr>
      <w:r w:rsidRPr="51F51084">
        <w:rPr>
          <w:rFonts w:ascii="Arial" w:eastAsia="Arial" w:hAnsi="Arial" w:cs="Arial"/>
          <w:sz w:val="20"/>
          <w:szCs w:val="20"/>
        </w:rPr>
        <w:t xml:space="preserve"> </w:t>
      </w:r>
    </w:p>
    <w:p w14:paraId="0910BE6D" w14:textId="77777777" w:rsidR="008C22B3" w:rsidRDefault="008C22B3" w:rsidP="008C22B3">
      <w:pPr>
        <w:spacing w:after="0"/>
        <w:jc w:val="both"/>
        <w:rPr>
          <w:rFonts w:ascii="Arial" w:eastAsia="Arial" w:hAnsi="Arial" w:cs="Arial"/>
          <w:sz w:val="20"/>
          <w:szCs w:val="20"/>
        </w:rPr>
      </w:pPr>
    </w:p>
    <w:p w14:paraId="6266119F" w14:textId="77777777" w:rsidR="008C22B3" w:rsidRDefault="008C22B3" w:rsidP="008C22B3">
      <w:pPr>
        <w:spacing w:after="0"/>
        <w:jc w:val="both"/>
        <w:rPr>
          <w:rFonts w:ascii="Arial" w:eastAsia="Arial" w:hAnsi="Arial" w:cs="Arial"/>
          <w:sz w:val="20"/>
          <w:szCs w:val="20"/>
        </w:rPr>
      </w:pPr>
    </w:p>
    <w:p w14:paraId="00BEE4AF" w14:textId="77777777" w:rsidR="008C22B3" w:rsidRDefault="008C22B3" w:rsidP="008C22B3">
      <w:pPr>
        <w:spacing w:after="0"/>
        <w:jc w:val="both"/>
        <w:rPr>
          <w:rFonts w:ascii="Arial" w:eastAsia="Arial" w:hAnsi="Arial" w:cs="Arial"/>
          <w:sz w:val="20"/>
          <w:szCs w:val="20"/>
        </w:rPr>
      </w:pPr>
    </w:p>
    <w:p w14:paraId="3657B630" w14:textId="77777777" w:rsidR="008C22B3" w:rsidRDefault="008C22B3" w:rsidP="008C22B3">
      <w:pPr>
        <w:spacing w:after="0"/>
        <w:jc w:val="both"/>
        <w:rPr>
          <w:rFonts w:ascii="Arial" w:eastAsia="Arial" w:hAnsi="Arial" w:cs="Arial"/>
          <w:sz w:val="20"/>
          <w:szCs w:val="20"/>
        </w:rPr>
      </w:pPr>
    </w:p>
    <w:p w14:paraId="5DF51425" w14:textId="77777777" w:rsidR="008C22B3" w:rsidRDefault="008C22B3" w:rsidP="008C22B3">
      <w:pPr>
        <w:spacing w:after="0"/>
        <w:jc w:val="both"/>
        <w:rPr>
          <w:rFonts w:ascii="Arial" w:eastAsia="Arial" w:hAnsi="Arial" w:cs="Arial"/>
          <w:sz w:val="20"/>
          <w:szCs w:val="20"/>
        </w:rPr>
      </w:pPr>
      <w:r>
        <w:rPr>
          <w:noProof/>
        </w:rPr>
        <w:drawing>
          <wp:anchor distT="0" distB="0" distL="114300" distR="114300" simplePos="0" relativeHeight="251661312" behindDoc="1" locked="0" layoutInCell="1" allowOverlap="1" wp14:anchorId="341E9135" wp14:editId="13B560DE">
            <wp:simplePos x="0" y="0"/>
            <wp:positionH relativeFrom="margin">
              <wp:posOffset>1095375</wp:posOffset>
            </wp:positionH>
            <wp:positionV relativeFrom="paragraph">
              <wp:posOffset>38735</wp:posOffset>
            </wp:positionV>
            <wp:extent cx="774700" cy="1162050"/>
            <wp:effectExtent l="0" t="0" r="6350" b="0"/>
            <wp:wrapTight wrapText="bothSides">
              <wp:wrapPolygon edited="0">
                <wp:start x="0" y="0"/>
                <wp:lineTo x="0" y="21246"/>
                <wp:lineTo x="21246" y="21246"/>
                <wp:lineTo x="21246" y="0"/>
                <wp:lineTo x="0" y="0"/>
              </wp:wrapPolygon>
            </wp:wrapTight>
            <wp:docPr id="1816942498" name="Picture 3" descr="A person smiling at the camera&#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6942498" name="Picture 3" descr="A person smiling at the camera&#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74700" cy="116205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noProof/>
          <w:sz w:val="20"/>
          <w:szCs w:val="20"/>
        </w:rPr>
        <w:drawing>
          <wp:anchor distT="0" distB="0" distL="114300" distR="114300" simplePos="0" relativeHeight="251660288" behindDoc="1" locked="0" layoutInCell="1" allowOverlap="1" wp14:anchorId="3051EA7C" wp14:editId="519D559C">
            <wp:simplePos x="0" y="0"/>
            <wp:positionH relativeFrom="margin">
              <wp:align>left</wp:align>
            </wp:positionH>
            <wp:positionV relativeFrom="paragraph">
              <wp:posOffset>5715</wp:posOffset>
            </wp:positionV>
            <wp:extent cx="962660" cy="1211580"/>
            <wp:effectExtent l="0" t="0" r="8890" b="7620"/>
            <wp:wrapTight wrapText="bothSides">
              <wp:wrapPolygon edited="0">
                <wp:start x="0" y="0"/>
                <wp:lineTo x="0" y="21396"/>
                <wp:lineTo x="21372" y="21396"/>
                <wp:lineTo x="21372" y="0"/>
                <wp:lineTo x="0" y="0"/>
              </wp:wrapPolygon>
            </wp:wrapTight>
            <wp:docPr id="1419442838" name="Picture 2" descr="A person with a lanyard on her ne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42838" name="Picture 2" descr="A person with a lanyard on her neck&#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660" cy="1211580"/>
                    </a:xfrm>
                    <a:prstGeom prst="rect">
                      <a:avLst/>
                    </a:prstGeom>
                  </pic:spPr>
                </pic:pic>
              </a:graphicData>
            </a:graphic>
            <wp14:sizeRelH relativeFrom="page">
              <wp14:pctWidth>0</wp14:pctWidth>
            </wp14:sizeRelH>
            <wp14:sizeRelV relativeFrom="page">
              <wp14:pctHeight>0</wp14:pctHeight>
            </wp14:sizeRelV>
          </wp:anchor>
        </w:drawing>
      </w:r>
      <w:r>
        <w:rPr>
          <w:rFonts w:ascii="Arial" w:eastAsia="Arial" w:hAnsi="Arial" w:cs="Arial"/>
          <w:sz w:val="20"/>
          <w:szCs w:val="20"/>
        </w:rPr>
        <w:t xml:space="preserve">Our Family Support Worker, Miss Kavanagh, and our attendance officer, Mrs Pearce can </w:t>
      </w:r>
      <w:r w:rsidRPr="51F51084">
        <w:rPr>
          <w:rFonts w:ascii="Arial" w:eastAsia="Arial" w:hAnsi="Arial" w:cs="Arial"/>
          <w:sz w:val="20"/>
          <w:szCs w:val="20"/>
        </w:rPr>
        <w:t>also offer attendance support and can often be contacted on the school gate</w:t>
      </w:r>
      <w:r>
        <w:rPr>
          <w:rFonts w:ascii="Arial" w:eastAsia="Arial" w:hAnsi="Arial" w:cs="Arial"/>
          <w:sz w:val="20"/>
          <w:szCs w:val="20"/>
        </w:rPr>
        <w:t>, in the office</w:t>
      </w:r>
      <w:r w:rsidRPr="51F51084">
        <w:rPr>
          <w:rFonts w:ascii="Arial" w:eastAsia="Arial" w:hAnsi="Arial" w:cs="Arial"/>
          <w:sz w:val="20"/>
          <w:szCs w:val="20"/>
        </w:rPr>
        <w:t xml:space="preserve"> or </w:t>
      </w:r>
      <w:r>
        <w:rPr>
          <w:rFonts w:ascii="Arial" w:eastAsia="Arial" w:hAnsi="Arial" w:cs="Arial"/>
          <w:sz w:val="20"/>
          <w:szCs w:val="20"/>
        </w:rPr>
        <w:t xml:space="preserve">by </w:t>
      </w:r>
      <w:r w:rsidRPr="51F51084">
        <w:rPr>
          <w:rFonts w:ascii="Arial" w:eastAsia="Arial" w:hAnsi="Arial" w:cs="Arial"/>
          <w:sz w:val="20"/>
          <w:szCs w:val="20"/>
        </w:rPr>
        <w:t>contacting the school on</w:t>
      </w:r>
      <w:r>
        <w:rPr>
          <w:rFonts w:ascii="Arial" w:eastAsia="Arial" w:hAnsi="Arial" w:cs="Arial"/>
          <w:sz w:val="20"/>
          <w:szCs w:val="20"/>
        </w:rPr>
        <w:t xml:space="preserve"> 01803 </w:t>
      </w:r>
      <w:proofErr w:type="gramStart"/>
      <w:r>
        <w:rPr>
          <w:rFonts w:ascii="Arial" w:eastAsia="Arial" w:hAnsi="Arial" w:cs="Arial"/>
          <w:sz w:val="20"/>
          <w:szCs w:val="20"/>
        </w:rPr>
        <w:t>292642</w:t>
      </w:r>
      <w:proofErr w:type="gramEnd"/>
    </w:p>
    <w:p w14:paraId="1E12CA67" w14:textId="77777777" w:rsidR="008C22B3" w:rsidRDefault="008C22B3" w:rsidP="008C22B3">
      <w:pPr>
        <w:spacing w:after="0"/>
        <w:jc w:val="both"/>
        <w:rPr>
          <w:rFonts w:ascii="Arial" w:eastAsia="Arial" w:hAnsi="Arial" w:cs="Arial"/>
          <w:sz w:val="20"/>
          <w:szCs w:val="20"/>
        </w:rPr>
      </w:pPr>
    </w:p>
    <w:p w14:paraId="51EB87AA" w14:textId="77777777" w:rsidR="008C22B3" w:rsidRDefault="008C22B3" w:rsidP="008C22B3">
      <w:pPr>
        <w:spacing w:after="0"/>
        <w:jc w:val="both"/>
        <w:rPr>
          <w:rFonts w:ascii="Arial" w:eastAsia="Arial" w:hAnsi="Arial" w:cs="Arial"/>
          <w:sz w:val="20"/>
          <w:szCs w:val="20"/>
        </w:rPr>
      </w:pPr>
    </w:p>
    <w:p w14:paraId="53C07214" w14:textId="77777777" w:rsidR="008C22B3" w:rsidRPr="00104125" w:rsidRDefault="008C22B3" w:rsidP="008C22B3">
      <w:pPr>
        <w:spacing w:after="0"/>
        <w:jc w:val="both"/>
        <w:rPr>
          <w:rFonts w:ascii="Arial" w:eastAsia="Arial" w:hAnsi="Arial" w:cs="Arial"/>
          <w:sz w:val="20"/>
          <w:szCs w:val="20"/>
        </w:rPr>
      </w:pPr>
    </w:p>
    <w:p w14:paraId="18E543A2" w14:textId="77777777" w:rsidR="008C22B3" w:rsidRDefault="008C22B3" w:rsidP="008C22B3">
      <w:pPr>
        <w:spacing w:after="0"/>
        <w:jc w:val="both"/>
        <w:rPr>
          <w:rFonts w:ascii="Arial" w:eastAsia="Arial" w:hAnsi="Arial" w:cs="Arial"/>
          <w:b/>
          <w:bCs/>
          <w:sz w:val="20"/>
          <w:szCs w:val="20"/>
        </w:rPr>
      </w:pPr>
    </w:p>
    <w:p w14:paraId="2E605394" w14:textId="77777777" w:rsidR="008C22B3" w:rsidRDefault="008C22B3" w:rsidP="008C22B3">
      <w:pPr>
        <w:spacing w:after="0"/>
        <w:jc w:val="both"/>
      </w:pPr>
      <w:r w:rsidRPr="51F51084">
        <w:rPr>
          <w:rFonts w:ascii="Arial" w:eastAsia="Arial" w:hAnsi="Arial" w:cs="Arial"/>
          <w:b/>
          <w:bCs/>
          <w:sz w:val="20"/>
          <w:szCs w:val="20"/>
        </w:rPr>
        <w:t xml:space="preserve"> </w:t>
      </w:r>
    </w:p>
    <w:p w14:paraId="4073114F" w14:textId="77777777" w:rsidR="008C22B3" w:rsidRDefault="008C22B3" w:rsidP="008C22B3">
      <w:pPr>
        <w:spacing w:after="0"/>
        <w:jc w:val="both"/>
      </w:pPr>
      <w:r w:rsidRPr="51F51084">
        <w:rPr>
          <w:rFonts w:ascii="Arial" w:eastAsia="Arial" w:hAnsi="Arial" w:cs="Arial"/>
          <w:b/>
          <w:bCs/>
          <w:sz w:val="20"/>
          <w:szCs w:val="20"/>
        </w:rPr>
        <w:t>Daily Procedure for good attendance.</w:t>
      </w:r>
    </w:p>
    <w:p w14:paraId="196BD48D" w14:textId="77777777" w:rsidR="008C22B3" w:rsidRDefault="008C22B3" w:rsidP="008C22B3">
      <w:pPr>
        <w:spacing w:after="0"/>
        <w:jc w:val="both"/>
      </w:pPr>
      <w:r w:rsidRPr="51F51084">
        <w:rPr>
          <w:rFonts w:ascii="Arial" w:eastAsia="Arial" w:hAnsi="Arial" w:cs="Arial"/>
          <w:sz w:val="20"/>
          <w:szCs w:val="20"/>
        </w:rPr>
        <w:t>There are lots of things that support good attendance and having a routine at home really can help. This means that uniform, school bag and or drinks bottles etc are ready to go in the morning. Having a balanced diet, without too much sugary foods and good bedtime routines can also really support the start of the next day. We support children in school to understand the importance of these, as part of the curriculum. If you</w:t>
      </w:r>
      <w:r>
        <w:rPr>
          <w:rFonts w:ascii="Arial" w:eastAsia="Arial" w:hAnsi="Arial" w:cs="Arial"/>
          <w:sz w:val="20"/>
          <w:szCs w:val="20"/>
        </w:rPr>
        <w:t>r</w:t>
      </w:r>
      <w:r w:rsidRPr="51F51084">
        <w:rPr>
          <w:rFonts w:ascii="Arial" w:eastAsia="Arial" w:hAnsi="Arial" w:cs="Arial"/>
          <w:sz w:val="20"/>
          <w:szCs w:val="20"/>
        </w:rPr>
        <w:t xml:space="preserve"> child has any worries about school, please talk to their class teacher so that you can discuss ways to work together to support.  </w:t>
      </w:r>
    </w:p>
    <w:p w14:paraId="58C5D853" w14:textId="77777777" w:rsidR="008C22B3" w:rsidRDefault="008C22B3" w:rsidP="008C22B3">
      <w:pPr>
        <w:spacing w:after="0"/>
        <w:jc w:val="both"/>
      </w:pPr>
      <w:r w:rsidRPr="51F51084">
        <w:rPr>
          <w:rFonts w:ascii="Arial" w:eastAsia="Arial" w:hAnsi="Arial" w:cs="Arial"/>
          <w:sz w:val="20"/>
          <w:szCs w:val="20"/>
        </w:rPr>
        <w:lastRenderedPageBreak/>
        <w:t xml:space="preserve"> </w:t>
      </w:r>
    </w:p>
    <w:p w14:paraId="3908BD59" w14:textId="77777777" w:rsidR="008C22B3" w:rsidRDefault="008C22B3" w:rsidP="008C22B3">
      <w:pPr>
        <w:spacing w:after="0"/>
        <w:jc w:val="both"/>
      </w:pPr>
      <w:r w:rsidRPr="51F51084">
        <w:rPr>
          <w:rFonts w:ascii="Arial" w:eastAsia="Arial" w:hAnsi="Arial" w:cs="Arial"/>
          <w:sz w:val="20"/>
          <w:szCs w:val="20"/>
        </w:rPr>
        <w:t>This sets out the times for the start and close of the school day:</w:t>
      </w:r>
    </w:p>
    <w:p w14:paraId="1F54C6F7" w14:textId="77777777" w:rsidR="008C22B3" w:rsidRDefault="008C22B3" w:rsidP="008C22B3">
      <w:pPr>
        <w:spacing w:after="0"/>
        <w:jc w:val="both"/>
      </w:pPr>
      <w:r w:rsidRPr="51F51084">
        <w:rPr>
          <w:rFonts w:ascii="Arial" w:eastAsia="Arial" w:hAnsi="Arial" w:cs="Arial"/>
          <w:sz w:val="20"/>
          <w:szCs w:val="20"/>
        </w:rPr>
        <w:t xml:space="preserve">           </w:t>
      </w:r>
    </w:p>
    <w:tbl>
      <w:tblPr>
        <w:tblStyle w:val="TableGrid"/>
        <w:tblW w:w="0" w:type="auto"/>
        <w:tblLayout w:type="fixed"/>
        <w:tblLook w:val="06A0" w:firstRow="1" w:lastRow="0" w:firstColumn="1" w:lastColumn="0" w:noHBand="1" w:noVBand="1"/>
      </w:tblPr>
      <w:tblGrid>
        <w:gridCol w:w="1792"/>
        <w:gridCol w:w="7223"/>
      </w:tblGrid>
      <w:tr w:rsidR="008C22B3" w14:paraId="2A53B830" w14:textId="77777777" w:rsidTr="00271390">
        <w:trPr>
          <w:trHeight w:val="300"/>
        </w:trPr>
        <w:tc>
          <w:tcPr>
            <w:tcW w:w="1792" w:type="dxa"/>
            <w:tcBorders>
              <w:top w:val="single" w:sz="8" w:space="0" w:color="auto"/>
              <w:left w:val="single" w:sz="8" w:space="0" w:color="auto"/>
              <w:bottom w:val="single" w:sz="8" w:space="0" w:color="auto"/>
              <w:right w:val="single" w:sz="8" w:space="0" w:color="auto"/>
            </w:tcBorders>
            <w:tcMar>
              <w:left w:w="108" w:type="dxa"/>
              <w:right w:w="108" w:type="dxa"/>
            </w:tcMar>
          </w:tcPr>
          <w:p w14:paraId="1261BE16" w14:textId="77777777" w:rsidR="008C22B3" w:rsidRDefault="008C22B3" w:rsidP="00271390">
            <w:r w:rsidRPr="51F51084">
              <w:rPr>
                <w:rFonts w:ascii="Arial" w:eastAsia="Arial" w:hAnsi="Arial" w:cs="Arial"/>
                <w:sz w:val="20"/>
                <w:szCs w:val="20"/>
              </w:rPr>
              <w:t>Time</w:t>
            </w:r>
          </w:p>
        </w:tc>
        <w:tc>
          <w:tcPr>
            <w:tcW w:w="7223" w:type="dxa"/>
            <w:tcBorders>
              <w:top w:val="single" w:sz="8" w:space="0" w:color="auto"/>
              <w:left w:val="single" w:sz="8" w:space="0" w:color="auto"/>
              <w:bottom w:val="single" w:sz="8" w:space="0" w:color="auto"/>
              <w:right w:val="single" w:sz="8" w:space="0" w:color="auto"/>
            </w:tcBorders>
            <w:tcMar>
              <w:left w:w="108" w:type="dxa"/>
              <w:right w:w="108" w:type="dxa"/>
            </w:tcMar>
          </w:tcPr>
          <w:p w14:paraId="4AC608FD" w14:textId="77777777" w:rsidR="008C22B3" w:rsidRDefault="008C22B3" w:rsidP="00271390">
            <w:r w:rsidRPr="51F51084">
              <w:rPr>
                <w:rFonts w:ascii="Arial" w:eastAsia="Arial" w:hAnsi="Arial" w:cs="Arial"/>
                <w:sz w:val="20"/>
                <w:szCs w:val="20"/>
              </w:rPr>
              <w:t>Activity</w:t>
            </w:r>
          </w:p>
        </w:tc>
      </w:tr>
      <w:tr w:rsidR="008C22B3" w14:paraId="7D096DB3" w14:textId="77777777" w:rsidTr="00271390">
        <w:trPr>
          <w:trHeight w:val="300"/>
        </w:trPr>
        <w:tc>
          <w:tcPr>
            <w:tcW w:w="1792" w:type="dxa"/>
            <w:tcBorders>
              <w:top w:val="single" w:sz="8" w:space="0" w:color="auto"/>
              <w:left w:val="single" w:sz="8" w:space="0" w:color="auto"/>
              <w:bottom w:val="single" w:sz="8" w:space="0" w:color="auto"/>
              <w:right w:val="single" w:sz="8" w:space="0" w:color="auto"/>
            </w:tcBorders>
            <w:tcMar>
              <w:left w:w="108" w:type="dxa"/>
              <w:right w:w="108" w:type="dxa"/>
            </w:tcMar>
          </w:tcPr>
          <w:p w14:paraId="68CDE0F4" w14:textId="77777777" w:rsidR="008C22B3" w:rsidRDefault="008C22B3" w:rsidP="00271390">
            <w:r w:rsidRPr="51F51084">
              <w:rPr>
                <w:rFonts w:ascii="Arial" w:eastAsia="Arial" w:hAnsi="Arial" w:cs="Arial"/>
                <w:sz w:val="20"/>
                <w:szCs w:val="20"/>
              </w:rPr>
              <w:t>8.</w:t>
            </w:r>
            <w:r>
              <w:rPr>
                <w:rFonts w:ascii="Arial" w:eastAsia="Arial" w:hAnsi="Arial" w:cs="Arial"/>
                <w:sz w:val="20"/>
                <w:szCs w:val="20"/>
              </w:rPr>
              <w:t>25</w:t>
            </w:r>
          </w:p>
        </w:tc>
        <w:tc>
          <w:tcPr>
            <w:tcW w:w="7223" w:type="dxa"/>
            <w:tcBorders>
              <w:top w:val="single" w:sz="8" w:space="0" w:color="auto"/>
              <w:left w:val="single" w:sz="8" w:space="0" w:color="auto"/>
              <w:bottom w:val="single" w:sz="8" w:space="0" w:color="auto"/>
              <w:right w:val="single" w:sz="8" w:space="0" w:color="auto"/>
            </w:tcBorders>
            <w:tcMar>
              <w:left w:w="108" w:type="dxa"/>
              <w:right w:w="108" w:type="dxa"/>
            </w:tcMar>
          </w:tcPr>
          <w:p w14:paraId="3D3BD079" w14:textId="77777777" w:rsidR="008C22B3" w:rsidRDefault="008C22B3" w:rsidP="00271390">
            <w:pPr>
              <w:jc w:val="both"/>
            </w:pPr>
            <w:r w:rsidRPr="51F51084">
              <w:rPr>
                <w:rFonts w:ascii="Arial" w:eastAsia="Arial" w:hAnsi="Arial" w:cs="Arial"/>
                <w:sz w:val="20"/>
                <w:szCs w:val="20"/>
              </w:rPr>
              <w:t xml:space="preserve">School gates open and pupils should arrive at school. </w:t>
            </w:r>
          </w:p>
          <w:p w14:paraId="3AB99803" w14:textId="77777777" w:rsidR="008C22B3" w:rsidRDefault="008C22B3" w:rsidP="00271390">
            <w:pPr>
              <w:jc w:val="both"/>
            </w:pPr>
            <w:r w:rsidRPr="51F51084">
              <w:rPr>
                <w:rFonts w:ascii="Arial" w:eastAsia="Arial" w:hAnsi="Arial" w:cs="Arial"/>
                <w:sz w:val="20"/>
                <w:szCs w:val="20"/>
              </w:rPr>
              <w:t>Registers ‘open’, class teachers monitor which pupils are physically in school on the register.</w:t>
            </w:r>
          </w:p>
        </w:tc>
      </w:tr>
      <w:tr w:rsidR="008C22B3" w14:paraId="6793AA7C" w14:textId="77777777" w:rsidTr="00271390">
        <w:trPr>
          <w:trHeight w:val="300"/>
        </w:trPr>
        <w:tc>
          <w:tcPr>
            <w:tcW w:w="1792" w:type="dxa"/>
            <w:tcBorders>
              <w:top w:val="single" w:sz="8" w:space="0" w:color="auto"/>
              <w:left w:val="single" w:sz="8" w:space="0" w:color="auto"/>
              <w:bottom w:val="single" w:sz="8" w:space="0" w:color="auto"/>
              <w:right w:val="single" w:sz="8" w:space="0" w:color="auto"/>
            </w:tcBorders>
            <w:tcMar>
              <w:left w:w="108" w:type="dxa"/>
              <w:right w:w="108" w:type="dxa"/>
            </w:tcMar>
          </w:tcPr>
          <w:p w14:paraId="6DC25839" w14:textId="77777777" w:rsidR="008C22B3" w:rsidRDefault="008C22B3" w:rsidP="00271390">
            <w:r w:rsidRPr="51F51084">
              <w:rPr>
                <w:rFonts w:ascii="Arial" w:eastAsia="Arial" w:hAnsi="Arial" w:cs="Arial"/>
                <w:sz w:val="20"/>
                <w:szCs w:val="20"/>
              </w:rPr>
              <w:t>8.</w:t>
            </w:r>
            <w:r>
              <w:rPr>
                <w:rFonts w:ascii="Arial" w:eastAsia="Arial" w:hAnsi="Arial" w:cs="Arial"/>
                <w:sz w:val="20"/>
                <w:szCs w:val="20"/>
              </w:rPr>
              <w:t>35</w:t>
            </w:r>
          </w:p>
        </w:tc>
        <w:tc>
          <w:tcPr>
            <w:tcW w:w="7223" w:type="dxa"/>
            <w:tcBorders>
              <w:top w:val="single" w:sz="8" w:space="0" w:color="auto"/>
              <w:left w:val="single" w:sz="8" w:space="0" w:color="auto"/>
              <w:bottom w:val="single" w:sz="8" w:space="0" w:color="auto"/>
              <w:right w:val="single" w:sz="8" w:space="0" w:color="auto"/>
            </w:tcBorders>
            <w:tcMar>
              <w:left w:w="108" w:type="dxa"/>
              <w:right w:w="108" w:type="dxa"/>
            </w:tcMar>
          </w:tcPr>
          <w:p w14:paraId="53BF67A2" w14:textId="77777777" w:rsidR="008C22B3" w:rsidRDefault="008C22B3" w:rsidP="00271390">
            <w:pPr>
              <w:jc w:val="both"/>
            </w:pPr>
            <w:r w:rsidRPr="51F51084">
              <w:rPr>
                <w:rFonts w:ascii="Arial" w:eastAsia="Arial" w:hAnsi="Arial" w:cs="Arial"/>
                <w:sz w:val="20"/>
                <w:szCs w:val="20"/>
              </w:rPr>
              <w:t>School gates close and</w:t>
            </w:r>
            <w:r w:rsidRPr="51F51084">
              <w:rPr>
                <w:rFonts w:ascii="Arial" w:eastAsia="Arial" w:hAnsi="Arial" w:cs="Arial"/>
                <w:b/>
                <w:bCs/>
                <w:sz w:val="20"/>
                <w:szCs w:val="20"/>
              </w:rPr>
              <w:t xml:space="preserve"> learning starts, pupils should be in school.</w:t>
            </w:r>
          </w:p>
          <w:p w14:paraId="70F7A577" w14:textId="77777777" w:rsidR="008C22B3" w:rsidRDefault="008C22B3" w:rsidP="00271390">
            <w:r w:rsidRPr="51F51084">
              <w:rPr>
                <w:rFonts w:ascii="Arial" w:eastAsia="Arial" w:hAnsi="Arial" w:cs="Arial"/>
                <w:sz w:val="20"/>
                <w:szCs w:val="20"/>
              </w:rPr>
              <w:t>Pupils arriving after this will need to enter via the school office and will be marked as ‘L’ Late</w:t>
            </w:r>
          </w:p>
        </w:tc>
      </w:tr>
      <w:tr w:rsidR="008C22B3" w14:paraId="1EEFCBEB" w14:textId="77777777" w:rsidTr="00271390">
        <w:trPr>
          <w:trHeight w:val="300"/>
        </w:trPr>
        <w:tc>
          <w:tcPr>
            <w:tcW w:w="1792" w:type="dxa"/>
            <w:tcBorders>
              <w:top w:val="single" w:sz="8" w:space="0" w:color="auto"/>
              <w:left w:val="single" w:sz="8" w:space="0" w:color="auto"/>
              <w:bottom w:val="single" w:sz="8" w:space="0" w:color="auto"/>
              <w:right w:val="single" w:sz="8" w:space="0" w:color="auto"/>
            </w:tcBorders>
            <w:tcMar>
              <w:left w:w="108" w:type="dxa"/>
              <w:right w:w="108" w:type="dxa"/>
            </w:tcMar>
          </w:tcPr>
          <w:p w14:paraId="27003263" w14:textId="77777777" w:rsidR="008C22B3" w:rsidRDefault="008C22B3" w:rsidP="00271390">
            <w:r>
              <w:rPr>
                <w:rFonts w:ascii="Arial" w:eastAsia="Arial" w:hAnsi="Arial" w:cs="Arial"/>
                <w:sz w:val="20"/>
                <w:szCs w:val="20"/>
              </w:rPr>
              <w:t>8:55</w:t>
            </w:r>
          </w:p>
        </w:tc>
        <w:tc>
          <w:tcPr>
            <w:tcW w:w="7223" w:type="dxa"/>
            <w:tcBorders>
              <w:top w:val="single" w:sz="8" w:space="0" w:color="auto"/>
              <w:left w:val="single" w:sz="8" w:space="0" w:color="auto"/>
              <w:bottom w:val="single" w:sz="8" w:space="0" w:color="auto"/>
              <w:right w:val="single" w:sz="8" w:space="0" w:color="auto"/>
            </w:tcBorders>
            <w:tcMar>
              <w:left w:w="108" w:type="dxa"/>
              <w:right w:w="108" w:type="dxa"/>
            </w:tcMar>
          </w:tcPr>
          <w:p w14:paraId="4D99C38D" w14:textId="77777777" w:rsidR="008C22B3" w:rsidRDefault="008C22B3" w:rsidP="00271390">
            <w:pPr>
              <w:jc w:val="both"/>
            </w:pPr>
            <w:r w:rsidRPr="51F51084">
              <w:rPr>
                <w:rFonts w:ascii="Arial" w:eastAsia="Arial" w:hAnsi="Arial" w:cs="Arial"/>
                <w:sz w:val="20"/>
                <w:szCs w:val="20"/>
              </w:rPr>
              <w:t xml:space="preserve">Any pupil arriving after registers close but before the end of the session (morning or afternoon) will be marked as ‘U’ and will count as an ABSENCE. </w:t>
            </w:r>
          </w:p>
        </w:tc>
      </w:tr>
    </w:tbl>
    <w:p w14:paraId="706ECC16" w14:textId="77777777" w:rsidR="008C22B3" w:rsidRDefault="008C22B3" w:rsidP="008C22B3">
      <w:pPr>
        <w:spacing w:after="0"/>
        <w:jc w:val="both"/>
      </w:pPr>
      <w:r w:rsidRPr="51F51084">
        <w:rPr>
          <w:rFonts w:ascii="Arial" w:eastAsia="Arial" w:hAnsi="Arial" w:cs="Arial"/>
          <w:sz w:val="20"/>
          <w:szCs w:val="20"/>
        </w:rPr>
        <w:t xml:space="preserve">   </w:t>
      </w:r>
    </w:p>
    <w:p w14:paraId="65986066" w14:textId="77777777" w:rsidR="008C22B3" w:rsidRDefault="008C22B3" w:rsidP="008C22B3">
      <w:pPr>
        <w:pStyle w:val="ListParagraph"/>
        <w:numPr>
          <w:ilvl w:val="0"/>
          <w:numId w:val="1"/>
        </w:numPr>
        <w:spacing w:after="0"/>
        <w:jc w:val="both"/>
        <w:rPr>
          <w:rFonts w:ascii="Arial" w:eastAsia="Arial" w:hAnsi="Arial" w:cs="Arial"/>
          <w:b/>
          <w:bCs/>
          <w:sz w:val="20"/>
          <w:szCs w:val="20"/>
        </w:rPr>
      </w:pPr>
      <w:r w:rsidRPr="51F51084">
        <w:rPr>
          <w:rFonts w:ascii="Arial" w:eastAsia="Arial" w:hAnsi="Arial" w:cs="Arial"/>
          <w:b/>
          <w:bCs/>
          <w:sz w:val="20"/>
          <w:szCs w:val="20"/>
        </w:rPr>
        <w:t xml:space="preserve">It is essential for the safety of all pupils that we know if pupils are ging to be absent. </w:t>
      </w:r>
    </w:p>
    <w:p w14:paraId="21B7255D" w14:textId="77777777" w:rsidR="008C22B3" w:rsidRDefault="008C22B3" w:rsidP="008C22B3">
      <w:pPr>
        <w:pStyle w:val="ListParagraph"/>
        <w:numPr>
          <w:ilvl w:val="0"/>
          <w:numId w:val="1"/>
        </w:numPr>
        <w:spacing w:after="0"/>
        <w:jc w:val="both"/>
        <w:rPr>
          <w:rFonts w:ascii="Arial" w:eastAsia="Arial" w:hAnsi="Arial" w:cs="Arial"/>
          <w:sz w:val="20"/>
          <w:szCs w:val="20"/>
        </w:rPr>
      </w:pPr>
      <w:r w:rsidRPr="51F51084">
        <w:rPr>
          <w:rFonts w:ascii="Arial" w:eastAsia="Arial" w:hAnsi="Arial" w:cs="Arial"/>
          <w:sz w:val="20"/>
          <w:szCs w:val="20"/>
        </w:rPr>
        <w:t xml:space="preserve">Parents must contact the school </w:t>
      </w:r>
      <w:r w:rsidRPr="51F51084">
        <w:rPr>
          <w:rFonts w:ascii="Arial" w:eastAsia="Arial" w:hAnsi="Arial" w:cs="Arial"/>
          <w:b/>
          <w:bCs/>
          <w:sz w:val="20"/>
          <w:szCs w:val="20"/>
        </w:rPr>
        <w:t>before 8.30am</w:t>
      </w:r>
      <w:r w:rsidRPr="51F51084">
        <w:rPr>
          <w:rFonts w:ascii="Arial" w:eastAsia="Arial" w:hAnsi="Arial" w:cs="Arial"/>
          <w:sz w:val="20"/>
          <w:szCs w:val="20"/>
        </w:rPr>
        <w:t xml:space="preserve"> if their child in not going to attend school that day.</w:t>
      </w:r>
    </w:p>
    <w:p w14:paraId="0A212161" w14:textId="77777777" w:rsidR="008C22B3" w:rsidRDefault="008C22B3" w:rsidP="008C22B3">
      <w:pPr>
        <w:pStyle w:val="ListParagraph"/>
        <w:numPr>
          <w:ilvl w:val="0"/>
          <w:numId w:val="1"/>
        </w:numPr>
        <w:spacing w:after="0"/>
        <w:jc w:val="both"/>
        <w:rPr>
          <w:rFonts w:ascii="Arial" w:eastAsia="Arial" w:hAnsi="Arial" w:cs="Arial"/>
          <w:sz w:val="20"/>
          <w:szCs w:val="20"/>
        </w:rPr>
      </w:pPr>
      <w:r w:rsidRPr="51F51084">
        <w:rPr>
          <w:rFonts w:ascii="Arial" w:eastAsia="Arial" w:hAnsi="Arial" w:cs="Arial"/>
          <w:sz w:val="20"/>
          <w:szCs w:val="20"/>
        </w:rPr>
        <w:t xml:space="preserve">Please do this by contacting the school office on </w:t>
      </w:r>
      <w:r>
        <w:rPr>
          <w:rFonts w:ascii="Arial" w:eastAsia="Arial" w:hAnsi="Arial" w:cs="Arial"/>
          <w:sz w:val="20"/>
          <w:szCs w:val="20"/>
        </w:rPr>
        <w:t>01806 292642</w:t>
      </w:r>
      <w:r w:rsidRPr="51F51084">
        <w:rPr>
          <w:rFonts w:ascii="Arial" w:eastAsia="Arial" w:hAnsi="Arial" w:cs="Arial"/>
          <w:sz w:val="20"/>
          <w:szCs w:val="20"/>
        </w:rPr>
        <w:t xml:space="preserve"> or talking to the admin team or at the start of the day.  </w:t>
      </w:r>
    </w:p>
    <w:p w14:paraId="340A2961" w14:textId="77777777" w:rsidR="008C22B3" w:rsidRDefault="008C22B3" w:rsidP="008C22B3">
      <w:pPr>
        <w:pStyle w:val="ListParagraph"/>
        <w:numPr>
          <w:ilvl w:val="0"/>
          <w:numId w:val="1"/>
        </w:numPr>
        <w:spacing w:after="0"/>
        <w:jc w:val="both"/>
        <w:rPr>
          <w:rFonts w:ascii="Arial" w:eastAsia="Arial" w:hAnsi="Arial" w:cs="Arial"/>
          <w:sz w:val="20"/>
          <w:szCs w:val="20"/>
        </w:rPr>
      </w:pPr>
      <w:r w:rsidRPr="51F51084">
        <w:rPr>
          <w:rFonts w:ascii="Arial" w:eastAsia="Arial" w:hAnsi="Arial" w:cs="Arial"/>
          <w:sz w:val="20"/>
          <w:szCs w:val="20"/>
        </w:rPr>
        <w:t>The school monitor who is not physically in school and contact parents of any pupils not in school without explanation.</w:t>
      </w:r>
    </w:p>
    <w:p w14:paraId="04E24F59" w14:textId="77777777" w:rsidR="008C22B3" w:rsidRPr="00025456" w:rsidRDefault="008C22B3" w:rsidP="008C22B3">
      <w:pPr>
        <w:pStyle w:val="ListParagraph"/>
        <w:numPr>
          <w:ilvl w:val="0"/>
          <w:numId w:val="1"/>
        </w:numPr>
        <w:spacing w:after="0"/>
        <w:rPr>
          <w:rFonts w:ascii="Arial" w:eastAsia="Arial" w:hAnsi="Arial" w:cs="Arial"/>
          <w:sz w:val="20"/>
          <w:szCs w:val="20"/>
        </w:rPr>
      </w:pPr>
      <w:r w:rsidRPr="51F51084">
        <w:rPr>
          <w:rFonts w:ascii="Arial" w:eastAsia="Arial" w:hAnsi="Arial" w:cs="Arial"/>
          <w:sz w:val="20"/>
          <w:szCs w:val="20"/>
        </w:rPr>
        <w:t>If the school has concerns about an absence, they have a duty to act in line with Safeguarding Duties</w:t>
      </w:r>
      <w:r>
        <w:rPr>
          <w:rFonts w:ascii="Arial" w:eastAsia="Arial" w:hAnsi="Arial" w:cs="Arial"/>
          <w:sz w:val="20"/>
          <w:szCs w:val="20"/>
        </w:rPr>
        <w:t xml:space="preserve">; these are set out in: </w:t>
      </w:r>
      <w:hyperlink r:id="rId8">
        <w:r w:rsidRPr="00025456">
          <w:rPr>
            <w:rStyle w:val="Hyperlink"/>
            <w:rFonts w:ascii="Arial" w:eastAsia="Arial" w:hAnsi="Arial" w:cs="Arial"/>
            <w:color w:val="0000FF"/>
            <w:sz w:val="20"/>
            <w:szCs w:val="20"/>
          </w:rPr>
          <w:t>https://assets.publishing.service.gov.uk/media/64f0a68ea78c5f000dc6f3b2/Keeping_children_safe_in_education_2023.pdf</w:t>
        </w:r>
      </w:hyperlink>
      <w:r w:rsidRPr="00025456">
        <w:rPr>
          <w:rFonts w:ascii="Arial" w:eastAsia="Arial" w:hAnsi="Arial" w:cs="Arial"/>
          <w:sz w:val="20"/>
          <w:szCs w:val="20"/>
        </w:rPr>
        <w:t xml:space="preserve"> ). </w:t>
      </w:r>
    </w:p>
    <w:p w14:paraId="790ACC64" w14:textId="77777777" w:rsidR="008C22B3" w:rsidRDefault="008C22B3" w:rsidP="008C22B3">
      <w:pPr>
        <w:pStyle w:val="ListParagraph"/>
        <w:numPr>
          <w:ilvl w:val="0"/>
          <w:numId w:val="1"/>
        </w:numPr>
        <w:spacing w:after="0"/>
        <w:jc w:val="both"/>
        <w:rPr>
          <w:rFonts w:ascii="Arial" w:eastAsia="Arial" w:hAnsi="Arial" w:cs="Arial"/>
          <w:sz w:val="20"/>
          <w:szCs w:val="20"/>
        </w:rPr>
      </w:pPr>
      <w:r w:rsidRPr="18F93987">
        <w:rPr>
          <w:rFonts w:ascii="Arial" w:eastAsia="Arial" w:hAnsi="Arial" w:cs="Arial"/>
          <w:sz w:val="20"/>
          <w:szCs w:val="20"/>
        </w:rPr>
        <w:t xml:space="preserve">This may include contacting others on a pupil’s contact list, contacting Social Workers (if a pupil has one), carrying out a home visit, making a referral to Local Authority Safeguarding Teams, the Police or other agencies. </w:t>
      </w:r>
    </w:p>
    <w:p w14:paraId="2E5007F9" w14:textId="77777777" w:rsidR="008C22B3" w:rsidRDefault="008C22B3" w:rsidP="008C22B3">
      <w:pPr>
        <w:pStyle w:val="ListParagraph"/>
        <w:numPr>
          <w:ilvl w:val="0"/>
          <w:numId w:val="1"/>
        </w:numPr>
        <w:spacing w:after="0"/>
        <w:jc w:val="both"/>
        <w:rPr>
          <w:rFonts w:ascii="Arial" w:eastAsia="Arial" w:hAnsi="Arial" w:cs="Arial"/>
          <w:sz w:val="20"/>
          <w:szCs w:val="20"/>
        </w:rPr>
      </w:pPr>
      <w:r w:rsidRPr="51F51084">
        <w:rPr>
          <w:rFonts w:ascii="Arial" w:eastAsia="Arial" w:hAnsi="Arial" w:cs="Arial"/>
          <w:sz w:val="20"/>
          <w:szCs w:val="20"/>
        </w:rPr>
        <w:t xml:space="preserve">The school monitor any pupil who arrives or leaves during the school day e.g. for a dental appointment. There is an afternoon registration after lunch which monitors pupils who are physically in school. </w:t>
      </w:r>
    </w:p>
    <w:p w14:paraId="4F4EA7CF" w14:textId="77777777" w:rsidR="008C22B3" w:rsidRDefault="008C22B3" w:rsidP="008C22B3">
      <w:pPr>
        <w:spacing w:after="0"/>
        <w:jc w:val="both"/>
      </w:pPr>
      <w:r w:rsidRPr="51F51084">
        <w:rPr>
          <w:rFonts w:ascii="Arial" w:eastAsia="Arial" w:hAnsi="Arial" w:cs="Arial"/>
          <w:sz w:val="20"/>
          <w:szCs w:val="20"/>
        </w:rPr>
        <w:t xml:space="preserve"> </w:t>
      </w:r>
    </w:p>
    <w:p w14:paraId="17888D90" w14:textId="77777777" w:rsidR="008C22B3" w:rsidRDefault="008C22B3" w:rsidP="008C22B3">
      <w:pPr>
        <w:spacing w:after="0"/>
      </w:pPr>
    </w:p>
    <w:p w14:paraId="6CAB8D39" w14:textId="77777777" w:rsidR="008C22B3" w:rsidRDefault="008C22B3" w:rsidP="008C22B3"/>
    <w:p w14:paraId="177258D9" w14:textId="77777777" w:rsidR="007508B5" w:rsidRDefault="007508B5"/>
    <w:sectPr w:rsidR="007508B5" w:rsidSect="008C22B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DB3DD8"/>
    <w:multiLevelType w:val="hybridMultilevel"/>
    <w:tmpl w:val="6F20A74C"/>
    <w:lvl w:ilvl="0" w:tplc="A2343836">
      <w:start w:val="1"/>
      <w:numFmt w:val="bullet"/>
      <w:lvlText w:val="Ø"/>
      <w:lvlJc w:val="left"/>
      <w:pPr>
        <w:ind w:left="720" w:hanging="360"/>
      </w:pPr>
      <w:rPr>
        <w:rFonts w:ascii="Wingdings" w:hAnsi="Wingdings" w:hint="default"/>
      </w:rPr>
    </w:lvl>
    <w:lvl w:ilvl="1" w:tplc="EB22F842">
      <w:start w:val="1"/>
      <w:numFmt w:val="bullet"/>
      <w:lvlText w:val="o"/>
      <w:lvlJc w:val="left"/>
      <w:pPr>
        <w:ind w:left="1440" w:hanging="360"/>
      </w:pPr>
      <w:rPr>
        <w:rFonts w:ascii="Courier New" w:hAnsi="Courier New" w:hint="default"/>
      </w:rPr>
    </w:lvl>
    <w:lvl w:ilvl="2" w:tplc="ABCC1E6E">
      <w:start w:val="1"/>
      <w:numFmt w:val="bullet"/>
      <w:lvlText w:val=""/>
      <w:lvlJc w:val="left"/>
      <w:pPr>
        <w:ind w:left="2160" w:hanging="360"/>
      </w:pPr>
      <w:rPr>
        <w:rFonts w:ascii="Wingdings" w:hAnsi="Wingdings" w:hint="default"/>
      </w:rPr>
    </w:lvl>
    <w:lvl w:ilvl="3" w:tplc="ED824584">
      <w:start w:val="1"/>
      <w:numFmt w:val="bullet"/>
      <w:lvlText w:val=""/>
      <w:lvlJc w:val="left"/>
      <w:pPr>
        <w:ind w:left="2880" w:hanging="360"/>
      </w:pPr>
      <w:rPr>
        <w:rFonts w:ascii="Symbol" w:hAnsi="Symbol" w:hint="default"/>
      </w:rPr>
    </w:lvl>
    <w:lvl w:ilvl="4" w:tplc="35DECE9C">
      <w:start w:val="1"/>
      <w:numFmt w:val="bullet"/>
      <w:lvlText w:val="o"/>
      <w:lvlJc w:val="left"/>
      <w:pPr>
        <w:ind w:left="3600" w:hanging="360"/>
      </w:pPr>
      <w:rPr>
        <w:rFonts w:ascii="Courier New" w:hAnsi="Courier New" w:hint="default"/>
      </w:rPr>
    </w:lvl>
    <w:lvl w:ilvl="5" w:tplc="B52C067E">
      <w:start w:val="1"/>
      <w:numFmt w:val="bullet"/>
      <w:lvlText w:val=""/>
      <w:lvlJc w:val="left"/>
      <w:pPr>
        <w:ind w:left="4320" w:hanging="360"/>
      </w:pPr>
      <w:rPr>
        <w:rFonts w:ascii="Wingdings" w:hAnsi="Wingdings" w:hint="default"/>
      </w:rPr>
    </w:lvl>
    <w:lvl w:ilvl="6" w:tplc="62E2E5A6">
      <w:start w:val="1"/>
      <w:numFmt w:val="bullet"/>
      <w:lvlText w:val=""/>
      <w:lvlJc w:val="left"/>
      <w:pPr>
        <w:ind w:left="5040" w:hanging="360"/>
      </w:pPr>
      <w:rPr>
        <w:rFonts w:ascii="Symbol" w:hAnsi="Symbol" w:hint="default"/>
      </w:rPr>
    </w:lvl>
    <w:lvl w:ilvl="7" w:tplc="CD4426FA">
      <w:start w:val="1"/>
      <w:numFmt w:val="bullet"/>
      <w:lvlText w:val="o"/>
      <w:lvlJc w:val="left"/>
      <w:pPr>
        <w:ind w:left="5760" w:hanging="360"/>
      </w:pPr>
      <w:rPr>
        <w:rFonts w:ascii="Courier New" w:hAnsi="Courier New" w:hint="default"/>
      </w:rPr>
    </w:lvl>
    <w:lvl w:ilvl="8" w:tplc="88F6C69E">
      <w:start w:val="1"/>
      <w:numFmt w:val="bullet"/>
      <w:lvlText w:val=""/>
      <w:lvlJc w:val="left"/>
      <w:pPr>
        <w:ind w:left="6480" w:hanging="360"/>
      </w:pPr>
      <w:rPr>
        <w:rFonts w:ascii="Wingdings" w:hAnsi="Wingdings" w:hint="default"/>
      </w:rPr>
    </w:lvl>
  </w:abstractNum>
  <w:num w:numId="1" w16cid:durableId="1855150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8C22B3"/>
    <w:rsid w:val="00157F6C"/>
    <w:rsid w:val="005A68CC"/>
    <w:rsid w:val="007508B5"/>
    <w:rsid w:val="008C2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D3B4D"/>
  <w15:chartTrackingRefBased/>
  <w15:docId w15:val="{2E5431CC-EF01-4BFF-8E5A-05AD9C425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2B3"/>
    <w:pPr>
      <w:spacing w:line="278" w:lineRule="auto"/>
    </w:pPr>
    <w:rPr>
      <w:sz w:val="24"/>
      <w:szCs w:val="24"/>
    </w:rPr>
  </w:style>
  <w:style w:type="paragraph" w:styleId="Heading1">
    <w:name w:val="heading 1"/>
    <w:basedOn w:val="Normal"/>
    <w:next w:val="Normal"/>
    <w:link w:val="Heading1Char"/>
    <w:uiPriority w:val="9"/>
    <w:qFormat/>
    <w:rsid w:val="008C2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2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22B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22B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22B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22B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22B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22B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22B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22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22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22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22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22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22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22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22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22B3"/>
    <w:rPr>
      <w:rFonts w:eastAsiaTheme="majorEastAsia" w:cstheme="majorBidi"/>
      <w:color w:val="272727" w:themeColor="text1" w:themeTint="D8"/>
    </w:rPr>
  </w:style>
  <w:style w:type="paragraph" w:styleId="Title">
    <w:name w:val="Title"/>
    <w:basedOn w:val="Normal"/>
    <w:next w:val="Normal"/>
    <w:link w:val="TitleChar"/>
    <w:uiPriority w:val="10"/>
    <w:qFormat/>
    <w:rsid w:val="008C22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22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22B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22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22B3"/>
    <w:pPr>
      <w:spacing w:before="160"/>
      <w:jc w:val="center"/>
    </w:pPr>
    <w:rPr>
      <w:i/>
      <w:iCs/>
      <w:color w:val="404040" w:themeColor="text1" w:themeTint="BF"/>
    </w:rPr>
  </w:style>
  <w:style w:type="character" w:customStyle="1" w:styleId="QuoteChar">
    <w:name w:val="Quote Char"/>
    <w:basedOn w:val="DefaultParagraphFont"/>
    <w:link w:val="Quote"/>
    <w:uiPriority w:val="29"/>
    <w:rsid w:val="008C22B3"/>
    <w:rPr>
      <w:i/>
      <w:iCs/>
      <w:color w:val="404040" w:themeColor="text1" w:themeTint="BF"/>
    </w:rPr>
  </w:style>
  <w:style w:type="paragraph" w:styleId="ListParagraph">
    <w:name w:val="List Paragraph"/>
    <w:basedOn w:val="Normal"/>
    <w:uiPriority w:val="34"/>
    <w:qFormat/>
    <w:rsid w:val="008C22B3"/>
    <w:pPr>
      <w:ind w:left="720"/>
      <w:contextualSpacing/>
    </w:pPr>
  </w:style>
  <w:style w:type="character" w:styleId="IntenseEmphasis">
    <w:name w:val="Intense Emphasis"/>
    <w:basedOn w:val="DefaultParagraphFont"/>
    <w:uiPriority w:val="21"/>
    <w:qFormat/>
    <w:rsid w:val="008C22B3"/>
    <w:rPr>
      <w:i/>
      <w:iCs/>
      <w:color w:val="0F4761" w:themeColor="accent1" w:themeShade="BF"/>
    </w:rPr>
  </w:style>
  <w:style w:type="paragraph" w:styleId="IntenseQuote">
    <w:name w:val="Intense Quote"/>
    <w:basedOn w:val="Normal"/>
    <w:next w:val="Normal"/>
    <w:link w:val="IntenseQuoteChar"/>
    <w:uiPriority w:val="30"/>
    <w:qFormat/>
    <w:rsid w:val="008C2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22B3"/>
    <w:rPr>
      <w:i/>
      <w:iCs/>
      <w:color w:val="0F4761" w:themeColor="accent1" w:themeShade="BF"/>
    </w:rPr>
  </w:style>
  <w:style w:type="character" w:styleId="IntenseReference">
    <w:name w:val="Intense Reference"/>
    <w:basedOn w:val="DefaultParagraphFont"/>
    <w:uiPriority w:val="32"/>
    <w:qFormat/>
    <w:rsid w:val="008C22B3"/>
    <w:rPr>
      <w:b/>
      <w:bCs/>
      <w:smallCaps/>
      <w:color w:val="0F4761" w:themeColor="accent1" w:themeShade="BF"/>
      <w:spacing w:val="5"/>
    </w:rPr>
  </w:style>
  <w:style w:type="table" w:styleId="TableGrid">
    <w:name w:val="Table Grid"/>
    <w:basedOn w:val="TableNormal"/>
    <w:uiPriority w:val="59"/>
    <w:rsid w:val="008C22B3"/>
    <w:pPr>
      <w:spacing w:after="0" w:line="240" w:lineRule="auto"/>
    </w:pPr>
    <w:rPr>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8C22B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publishing.service.gov.uk/media/64f0a68ea78c5f000dc6f3b2/Keeping_children_safe_in_education_2023.pdf" TargetMode="Externa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F4ED5E7803D409D5EB99291DF4623" ma:contentTypeVersion="18" ma:contentTypeDescription="Create a new document." ma:contentTypeScope="" ma:versionID="74979ebc57dc2b63bf3e366ec84e77c1">
  <xsd:schema xmlns:xsd="http://www.w3.org/2001/XMLSchema" xmlns:xs="http://www.w3.org/2001/XMLSchema" xmlns:p="http://schemas.microsoft.com/office/2006/metadata/properties" xmlns:ns2="c527ce65-7976-4134-932c-f7a371230510" xmlns:ns3="5a6d5eaf-f3d7-48a9-924a-99f93f2c076a" targetNamespace="http://schemas.microsoft.com/office/2006/metadata/properties" ma:root="true" ma:fieldsID="8581265ca7e1366a8dfd3a863d99a093" ns2:_="" ns3:_="">
    <xsd:import namespace="c527ce65-7976-4134-932c-f7a371230510"/>
    <xsd:import namespace="5a6d5eaf-f3d7-48a9-924a-99f93f2c076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27ce65-7976-4134-932c-f7a3712305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6116a13-b46f-46dc-8abc-6f1f283a27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6d5eaf-f3d7-48a9-924a-99f93f2c076a"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c7af0b5-b37c-4f2e-af60-3d1c777e5a65}" ma:internalName="TaxCatchAll" ma:showField="CatchAllData" ma:web="5a6d5eaf-f3d7-48a9-924a-99f93f2c07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5a6d5eaf-f3d7-48a9-924a-99f93f2c076a">
      <UserInfo>
        <DisplayName>Steve Bone</DisplayName>
        <AccountId>429</AccountId>
        <AccountType/>
      </UserInfo>
    </SharedWithUsers>
    <TaxCatchAll xmlns="5a6d5eaf-f3d7-48a9-924a-99f93f2c076a" xsi:nil="true"/>
    <lcf76f155ced4ddcb4097134ff3c332f xmlns="c527ce65-7976-4134-932c-f7a37123051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C59B91-B2BF-4859-AFD6-33B9A7EDD849}"/>
</file>

<file path=customXml/itemProps2.xml><?xml version="1.0" encoding="utf-8"?>
<ds:datastoreItem xmlns:ds="http://schemas.openxmlformats.org/officeDocument/2006/customXml" ds:itemID="{B3FAEC73-D080-4A06-B61E-043C75D1B218}"/>
</file>

<file path=customXml/itemProps3.xml><?xml version="1.0" encoding="utf-8"?>
<ds:datastoreItem xmlns:ds="http://schemas.openxmlformats.org/officeDocument/2006/customXml" ds:itemID="{9EEA6F64-89F0-4CC5-BA2E-6A49A3A45F17}"/>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3339</Characters>
  <Application>Microsoft Office Word</Application>
  <DocSecurity>0</DocSecurity>
  <Lines>27</Lines>
  <Paragraphs>7</Paragraphs>
  <ScaleCrop>false</ScaleCrop>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Pearce</dc:creator>
  <cp:keywords/>
  <dc:description/>
  <cp:lastModifiedBy>Sarah Pearce</cp:lastModifiedBy>
  <cp:revision>1</cp:revision>
  <dcterms:created xsi:type="dcterms:W3CDTF">2024-07-01T09:56:00Z</dcterms:created>
  <dcterms:modified xsi:type="dcterms:W3CDTF">2024-07-01T09:58:00Z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0x01010034AF4ED5E7803D409D5EB99291DF4623</vt:lpwstr>
  </property>
</Properties>
</file>